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CA" w:rsidRDefault="00E33AD7" w:rsidP="00E33AD7">
      <w:pPr>
        <w:jc w:val="both"/>
        <w:rPr>
          <w:rFonts w:ascii="Times New Roman" w:hAnsi="Times New Roman" w:cs="Times New Roman"/>
          <w:sz w:val="28"/>
          <w:szCs w:val="28"/>
        </w:rPr>
      </w:pPr>
      <w:r w:rsidRPr="00E33AD7">
        <w:rPr>
          <w:rFonts w:ascii="Times New Roman" w:hAnsi="Times New Roman" w:cs="Times New Roman"/>
          <w:sz w:val="28"/>
          <w:szCs w:val="28"/>
        </w:rPr>
        <w:t>Прокуратура разъясняет</w:t>
      </w:r>
    </w:p>
    <w:p w:rsidR="00E33AD7" w:rsidRDefault="00E33AD7" w:rsidP="00BF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E33AD7" w:rsidRDefault="00E33AD7" w:rsidP="00BF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D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3AD7">
        <w:rPr>
          <w:rFonts w:ascii="Times New Roman" w:hAnsi="Times New Roman" w:cs="Times New Roman"/>
          <w:sz w:val="28"/>
          <w:szCs w:val="28"/>
        </w:rPr>
        <w:t xml:space="preserve"> Правительства РФ от 25.05.2019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33AD7">
        <w:rPr>
          <w:rFonts w:ascii="Times New Roman" w:hAnsi="Times New Roman" w:cs="Times New Roman"/>
          <w:sz w:val="28"/>
          <w:szCs w:val="28"/>
        </w:rPr>
        <w:t xml:space="preserve">658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  <w:r w:rsidRPr="00E33AD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BF0F15">
        <w:rPr>
          <w:rFonts w:ascii="Times New Roman" w:hAnsi="Times New Roman" w:cs="Times New Roman"/>
          <w:sz w:val="28"/>
          <w:szCs w:val="28"/>
        </w:rPr>
        <w:t>а</w:t>
      </w:r>
      <w:r w:rsidRPr="00E33AD7">
        <w:rPr>
          <w:rFonts w:ascii="Times New Roman" w:hAnsi="Times New Roman" w:cs="Times New Roman"/>
          <w:sz w:val="28"/>
          <w:szCs w:val="28"/>
        </w:rPr>
        <w:t xml:space="preserve"> государственного учета беспилотных гражданских воздушных судов с максимальной взлетной массой от 0,15 килограмма до 30 килограммов, ввезенных в Российскую Федерацию или произ</w:t>
      </w:r>
      <w:r>
        <w:rPr>
          <w:rFonts w:ascii="Times New Roman" w:hAnsi="Times New Roman" w:cs="Times New Roman"/>
          <w:sz w:val="28"/>
          <w:szCs w:val="28"/>
        </w:rPr>
        <w:t>веденных в Российской Федерации.</w:t>
      </w:r>
    </w:p>
    <w:p w:rsidR="00E33AD7" w:rsidRDefault="00E33AD7" w:rsidP="00BF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Беспилотный летальный объект обязателен к постановке на государственный учет посредством направления заявления</w:t>
      </w:r>
      <w:r w:rsidRPr="00E33AD7">
        <w:rPr>
          <w:rFonts w:ascii="Times New Roman" w:hAnsi="Times New Roman" w:cs="Times New Roman"/>
          <w:sz w:val="28"/>
          <w:szCs w:val="28"/>
        </w:rPr>
        <w:t xml:space="preserve"> о постановке беспилотного воздушного судна на государственный учет с приложением фотографии этого</w:t>
      </w:r>
      <w:r>
        <w:rPr>
          <w:rFonts w:ascii="Times New Roman" w:hAnsi="Times New Roman" w:cs="Times New Roman"/>
          <w:sz w:val="28"/>
          <w:szCs w:val="28"/>
        </w:rPr>
        <w:t xml:space="preserve"> беспилотного воздушного судна и с </w:t>
      </w:r>
      <w:r w:rsidR="00BF0F15">
        <w:rPr>
          <w:rFonts w:ascii="Times New Roman" w:hAnsi="Times New Roman" w:cs="Times New Roman"/>
          <w:sz w:val="28"/>
          <w:szCs w:val="28"/>
        </w:rPr>
        <w:t>приложением необходимых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Федеральное агентство воздушного транспорта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Росавиация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33AD7" w:rsidRDefault="00E33AD7" w:rsidP="00BF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11.5 Кодекса Российской Федерации об административных правонарушениях предусмотрена ответственность за нарушение правил безопасности эксплуатации воздушных судов, в том числе </w:t>
      </w:r>
      <w:r w:rsidR="00517031">
        <w:rPr>
          <w:rFonts w:ascii="Times New Roman" w:hAnsi="Times New Roman" w:cs="Times New Roman"/>
          <w:sz w:val="28"/>
          <w:szCs w:val="28"/>
        </w:rPr>
        <w:t>за управления воздушными судами, не поставленными на государственный учет.</w:t>
      </w:r>
    </w:p>
    <w:p w:rsidR="00517031" w:rsidRDefault="00517031" w:rsidP="00BF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11.4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н</w:t>
      </w:r>
      <w:r w:rsidRPr="00517031">
        <w:rPr>
          <w:rFonts w:ascii="Times New Roman" w:hAnsi="Times New Roman" w:cs="Times New Roman"/>
          <w:sz w:val="28"/>
          <w:szCs w:val="28"/>
        </w:rPr>
        <w:t>арушение правил использования воздушного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031" w:rsidRPr="00517031" w:rsidRDefault="00517031" w:rsidP="00BF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 использования воздушного пространства РФ утверждены Постановлением </w:t>
      </w:r>
      <w:r w:rsidRPr="00517031">
        <w:rPr>
          <w:rFonts w:ascii="Times New Roman" w:hAnsi="Times New Roman" w:cs="Times New Roman"/>
          <w:sz w:val="28"/>
          <w:szCs w:val="28"/>
        </w:rPr>
        <w:t xml:space="preserve">Правительства РФ от 11.03.2010 </w:t>
      </w:r>
      <w:r>
        <w:rPr>
          <w:rFonts w:ascii="Times New Roman" w:hAnsi="Times New Roman" w:cs="Times New Roman"/>
          <w:sz w:val="28"/>
          <w:szCs w:val="28"/>
        </w:rPr>
        <w:t>№ 138. Перед эксплуатацией б</w:t>
      </w:r>
      <w:r w:rsidRPr="00517031">
        <w:rPr>
          <w:rFonts w:ascii="Times New Roman" w:hAnsi="Times New Roman" w:cs="Times New Roman"/>
          <w:sz w:val="28"/>
          <w:szCs w:val="28"/>
        </w:rPr>
        <w:t>еспилотн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7031">
        <w:rPr>
          <w:rFonts w:ascii="Times New Roman" w:hAnsi="Times New Roman" w:cs="Times New Roman"/>
          <w:sz w:val="28"/>
          <w:szCs w:val="28"/>
        </w:rPr>
        <w:t xml:space="preserve"> летальн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7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судна необходимо ознакомиться с указанными правилами в целях исключения неправомерного поведения.</w:t>
      </w:r>
    </w:p>
    <w:p w:rsidR="00517031" w:rsidRPr="00517031" w:rsidRDefault="00517031" w:rsidP="00BF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1">
        <w:rPr>
          <w:rFonts w:ascii="Times New Roman" w:hAnsi="Times New Roman" w:cs="Times New Roman"/>
          <w:sz w:val="28"/>
          <w:szCs w:val="28"/>
        </w:rPr>
        <w:t>Использование воздушного пространства Росс</w:t>
      </w:r>
      <w:r w:rsidR="00BF0F15">
        <w:rPr>
          <w:rFonts w:ascii="Times New Roman" w:hAnsi="Times New Roman" w:cs="Times New Roman"/>
          <w:sz w:val="28"/>
          <w:szCs w:val="28"/>
        </w:rPr>
        <w:t xml:space="preserve">ийской Федерации без разрешения, если данное деяние повлекло тяжкий вред здоровью или причинение смерти человеку является уголовно-наказуемым деянием и </w:t>
      </w:r>
      <w:r w:rsidRPr="00517031">
        <w:rPr>
          <w:rFonts w:ascii="Times New Roman" w:hAnsi="Times New Roman" w:cs="Times New Roman"/>
          <w:sz w:val="28"/>
          <w:szCs w:val="28"/>
        </w:rPr>
        <w:t>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</w:p>
    <w:bookmarkEnd w:id="0"/>
    <w:p w:rsidR="00517031" w:rsidRPr="00E33AD7" w:rsidRDefault="00517031" w:rsidP="00E33AD7">
      <w:pPr>
        <w:rPr>
          <w:rFonts w:ascii="Times New Roman" w:hAnsi="Times New Roman" w:cs="Times New Roman"/>
          <w:sz w:val="28"/>
          <w:szCs w:val="28"/>
        </w:rPr>
      </w:pPr>
    </w:p>
    <w:p w:rsidR="00E33AD7" w:rsidRDefault="00E33AD7"/>
    <w:sectPr w:rsidR="00E3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D7"/>
    <w:rsid w:val="00005DCA"/>
    <w:rsid w:val="00072752"/>
    <w:rsid w:val="00145B4B"/>
    <w:rsid w:val="00517031"/>
    <w:rsid w:val="008B0004"/>
    <w:rsid w:val="00BF0F15"/>
    <w:rsid w:val="00E3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BBB6"/>
  <w15:chartTrackingRefBased/>
  <w15:docId w15:val="{92111F13-741D-4B4B-BADD-5F143B49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Проулочнова Ирина Дмитриевна</dc:creator>
  <cp:keywords/>
  <dc:description/>
  <cp:lastModifiedBy>Проулочнова Ирина Дмитриевна</cp:lastModifiedBy>
  <cp:revision>1</cp:revision>
  <dcterms:created xsi:type="dcterms:W3CDTF">2024-05-29T15:24:00Z</dcterms:created>
  <dcterms:modified xsi:type="dcterms:W3CDTF">2024-05-29T16:21:00Z</dcterms:modified>
</cp:coreProperties>
</file>